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C1F" w:rsidRPr="00F52F2D" w:rsidRDefault="007F6E3D" w:rsidP="007A5C1F">
      <w:pPr>
        <w:pStyle w:val="a3"/>
        <w:jc w:val="right"/>
        <w:rPr>
          <w:rFonts w:ascii="Times New Roman" w:hAnsi="Times New Roman" w:cs="Times New Roman"/>
          <w:b/>
          <w:sz w:val="24"/>
          <w:szCs w:val="28"/>
        </w:rPr>
      </w:pPr>
      <w:r w:rsidRPr="00F52F2D">
        <w:rPr>
          <w:rFonts w:ascii="Times New Roman" w:hAnsi="Times New Roman" w:cs="Times New Roman"/>
          <w:b/>
          <w:sz w:val="24"/>
          <w:szCs w:val="28"/>
        </w:rPr>
        <w:t>УТВЕРЖДАЮ</w:t>
      </w:r>
      <w:r w:rsidR="007A5C1F" w:rsidRPr="00F52F2D">
        <w:rPr>
          <w:rFonts w:ascii="Times New Roman" w:hAnsi="Times New Roman" w:cs="Times New Roman"/>
          <w:b/>
          <w:sz w:val="24"/>
          <w:szCs w:val="28"/>
        </w:rPr>
        <w:t>:</w:t>
      </w:r>
    </w:p>
    <w:p w:rsidR="007A5C1F" w:rsidRPr="00F52F2D" w:rsidRDefault="00724E92" w:rsidP="007A5C1F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Главный </w:t>
      </w:r>
      <w:r w:rsidR="0059321F">
        <w:rPr>
          <w:rFonts w:ascii="Times New Roman" w:hAnsi="Times New Roman" w:cs="Times New Roman"/>
          <w:sz w:val="24"/>
          <w:szCs w:val="28"/>
        </w:rPr>
        <w:t>инженер</w:t>
      </w:r>
      <w:r w:rsidR="007A5C1F" w:rsidRPr="00F52F2D">
        <w:rPr>
          <w:rFonts w:ascii="Times New Roman" w:hAnsi="Times New Roman" w:cs="Times New Roman"/>
          <w:sz w:val="24"/>
          <w:szCs w:val="28"/>
        </w:rPr>
        <w:t xml:space="preserve"> О</w:t>
      </w:r>
      <w:r w:rsidR="007F6E3D" w:rsidRPr="00F52F2D">
        <w:rPr>
          <w:rFonts w:ascii="Times New Roman" w:hAnsi="Times New Roman" w:cs="Times New Roman"/>
          <w:sz w:val="24"/>
          <w:szCs w:val="28"/>
        </w:rPr>
        <w:t>О</w:t>
      </w:r>
      <w:r w:rsidR="007A5C1F" w:rsidRPr="00F52F2D">
        <w:rPr>
          <w:rFonts w:ascii="Times New Roman" w:hAnsi="Times New Roman" w:cs="Times New Roman"/>
          <w:sz w:val="24"/>
          <w:szCs w:val="28"/>
        </w:rPr>
        <w:t>О «ЯТЭК</w:t>
      </w:r>
      <w:r w:rsidR="007F6E3D" w:rsidRPr="00F52F2D">
        <w:rPr>
          <w:rFonts w:ascii="Times New Roman" w:hAnsi="Times New Roman" w:cs="Times New Roman"/>
          <w:sz w:val="24"/>
          <w:szCs w:val="28"/>
        </w:rPr>
        <w:t>-МТ</w:t>
      </w:r>
      <w:r w:rsidR="007A5C1F" w:rsidRPr="00F52F2D">
        <w:rPr>
          <w:rFonts w:ascii="Times New Roman" w:hAnsi="Times New Roman" w:cs="Times New Roman"/>
          <w:sz w:val="24"/>
          <w:szCs w:val="28"/>
        </w:rPr>
        <w:t>»</w:t>
      </w:r>
    </w:p>
    <w:p w:rsidR="007A5C1F" w:rsidRPr="00F52F2D" w:rsidRDefault="007A5C1F" w:rsidP="007A5C1F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F52F2D">
        <w:rPr>
          <w:rFonts w:ascii="Times New Roman" w:hAnsi="Times New Roman" w:cs="Times New Roman"/>
          <w:sz w:val="24"/>
          <w:szCs w:val="28"/>
        </w:rPr>
        <w:t>______________</w:t>
      </w:r>
      <w:r w:rsidR="0059321F">
        <w:rPr>
          <w:rFonts w:ascii="Times New Roman" w:hAnsi="Times New Roman" w:cs="Times New Roman"/>
          <w:sz w:val="24"/>
          <w:szCs w:val="28"/>
        </w:rPr>
        <w:t>С. В. Будко</w:t>
      </w:r>
    </w:p>
    <w:p w:rsidR="007A5C1F" w:rsidRPr="00F52F2D" w:rsidRDefault="007A5C1F" w:rsidP="007A5C1F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F52F2D">
        <w:rPr>
          <w:rFonts w:ascii="Times New Roman" w:hAnsi="Times New Roman" w:cs="Times New Roman"/>
          <w:sz w:val="24"/>
          <w:szCs w:val="28"/>
        </w:rPr>
        <w:t>«____»______________20</w:t>
      </w:r>
      <w:r w:rsidR="009018A4">
        <w:rPr>
          <w:rFonts w:ascii="Times New Roman" w:hAnsi="Times New Roman" w:cs="Times New Roman"/>
          <w:sz w:val="24"/>
          <w:szCs w:val="28"/>
        </w:rPr>
        <w:t>20</w:t>
      </w:r>
      <w:r w:rsidRPr="00F52F2D">
        <w:rPr>
          <w:rFonts w:ascii="Times New Roman" w:hAnsi="Times New Roman" w:cs="Times New Roman"/>
          <w:sz w:val="24"/>
          <w:szCs w:val="28"/>
        </w:rPr>
        <w:t xml:space="preserve"> г. </w:t>
      </w:r>
    </w:p>
    <w:p w:rsidR="007F6E3D" w:rsidRPr="007A5C1F" w:rsidRDefault="007F6E3D" w:rsidP="007A5C1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F4234" w:rsidRPr="005B4889" w:rsidRDefault="007F6E3D" w:rsidP="00AF4234">
      <w:pPr>
        <w:spacing w:line="192" w:lineRule="auto"/>
        <w:jc w:val="center"/>
        <w:rPr>
          <w:rFonts w:ascii="Times New Roman" w:hAnsi="Times New Roman" w:cs="Times New Roman"/>
          <w:b/>
          <w:noProof/>
          <w:sz w:val="28"/>
        </w:rPr>
      </w:pPr>
      <w:r w:rsidRPr="007F6E3D">
        <w:rPr>
          <w:rFonts w:ascii="Times New Roman" w:hAnsi="Times New Roman" w:cs="Times New Roman"/>
          <w:b/>
          <w:noProof/>
          <w:sz w:val="28"/>
        </w:rPr>
        <w:t>Техническое задание на з</w:t>
      </w:r>
      <w:r w:rsidR="009018A4">
        <w:rPr>
          <w:rFonts w:ascii="Times New Roman" w:hAnsi="Times New Roman" w:cs="Times New Roman"/>
          <w:b/>
          <w:noProof/>
          <w:sz w:val="28"/>
        </w:rPr>
        <w:t xml:space="preserve">акуп </w:t>
      </w:r>
      <w:r w:rsidR="008E4458">
        <w:rPr>
          <w:rFonts w:ascii="Times New Roman" w:hAnsi="Times New Roman" w:cs="Times New Roman"/>
          <w:b/>
          <w:noProof/>
          <w:sz w:val="28"/>
        </w:rPr>
        <w:t xml:space="preserve">запчастей к </w:t>
      </w:r>
      <w:r w:rsidR="00044014">
        <w:rPr>
          <w:rFonts w:ascii="Times New Roman" w:hAnsi="Times New Roman" w:cs="Times New Roman"/>
          <w:b/>
          <w:noProof/>
          <w:sz w:val="28"/>
        </w:rPr>
        <w:t>ГРК</w:t>
      </w:r>
    </w:p>
    <w:p w:rsidR="007F6E3D" w:rsidRDefault="00AF4234" w:rsidP="00AF4234">
      <w:pPr>
        <w:spacing w:line="192" w:lineRule="auto"/>
        <w:jc w:val="center"/>
        <w:rPr>
          <w:rFonts w:ascii="Times New Roman" w:hAnsi="Times New Roman" w:cs="Times New Roman"/>
          <w:b/>
          <w:noProof/>
          <w:sz w:val="28"/>
        </w:rPr>
      </w:pPr>
      <w:r>
        <w:rPr>
          <w:rFonts w:ascii="Times New Roman" w:hAnsi="Times New Roman" w:cs="Times New Roman"/>
          <w:b/>
          <w:noProof/>
          <w:sz w:val="28"/>
        </w:rPr>
        <w:t>Заказчик</w:t>
      </w:r>
      <w:r w:rsidRPr="00AF4234">
        <w:rPr>
          <w:rFonts w:ascii="Times New Roman" w:hAnsi="Times New Roman" w:cs="Times New Roman"/>
          <w:b/>
          <w:noProof/>
          <w:sz w:val="28"/>
        </w:rPr>
        <w:t xml:space="preserve">: </w:t>
      </w:r>
      <w:r w:rsidR="009018A4">
        <w:rPr>
          <w:rFonts w:ascii="Times New Roman" w:hAnsi="Times New Roman" w:cs="Times New Roman"/>
          <w:b/>
          <w:noProof/>
          <w:sz w:val="28"/>
        </w:rPr>
        <w:t>МРС</w:t>
      </w:r>
      <w:r w:rsidR="007F6E3D">
        <w:rPr>
          <w:rFonts w:ascii="Times New Roman" w:hAnsi="Times New Roman" w:cs="Times New Roman"/>
          <w:b/>
          <w:noProof/>
          <w:sz w:val="28"/>
        </w:rPr>
        <w:t xml:space="preserve"> ООО «ЯТЭК-МТ»</w:t>
      </w:r>
    </w:p>
    <w:p w:rsidR="00AF4234" w:rsidRDefault="00AF4234" w:rsidP="007F6E3D">
      <w:pPr>
        <w:spacing w:line="192" w:lineRule="auto"/>
        <w:jc w:val="center"/>
        <w:rPr>
          <w:rFonts w:ascii="Times New Roman" w:hAnsi="Times New Roman" w:cs="Times New Roman"/>
          <w:b/>
          <w:noProof/>
          <w:sz w:val="28"/>
        </w:rPr>
      </w:pPr>
    </w:p>
    <w:tbl>
      <w:tblPr>
        <w:tblW w:w="9781" w:type="dxa"/>
        <w:tblInd w:w="-601" w:type="dxa"/>
        <w:tblLook w:val="04A0" w:firstRow="1" w:lastRow="0" w:firstColumn="1" w:lastColumn="0" w:noHBand="0" w:noVBand="1"/>
      </w:tblPr>
      <w:tblGrid>
        <w:gridCol w:w="558"/>
        <w:gridCol w:w="2218"/>
        <w:gridCol w:w="5102"/>
        <w:gridCol w:w="833"/>
        <w:gridCol w:w="1070"/>
      </w:tblGrid>
      <w:tr w:rsidR="00682189" w:rsidRPr="002D0C9E" w:rsidTr="00637029">
        <w:trPr>
          <w:trHeight w:val="308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189" w:rsidRPr="007F6E3D" w:rsidRDefault="0068218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F6E3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89" w:rsidRPr="007F6E3D" w:rsidRDefault="0068218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F6E3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Наименование</w:t>
            </w:r>
            <w:r w:rsidR="005B488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89" w:rsidRPr="007F6E3D" w:rsidRDefault="00F52F2D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Описание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189" w:rsidRPr="007F6E3D" w:rsidRDefault="0068218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F6E3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Ед. изм.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189" w:rsidRPr="007F6E3D" w:rsidRDefault="0068218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F6E3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</w:t>
            </w:r>
          </w:p>
        </w:tc>
      </w:tr>
      <w:tr w:rsidR="00597789" w:rsidRPr="001E63E3" w:rsidTr="00637029">
        <w:trPr>
          <w:trHeight w:val="2544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789" w:rsidRPr="004E2FF8" w:rsidRDefault="0059778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789" w:rsidRPr="004E2FF8" w:rsidRDefault="00637029" w:rsidP="008E4458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Кольцо уплотнительное для шланга Ду38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789" w:rsidRPr="004E2FF8" w:rsidRDefault="00901293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Уплотнительное кольцо для рукава высокого давления Ду38 (60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4), который предназначен для перекачки СУГ из цистерны газовоза в стационарный резервуар.</w:t>
            </w:r>
          </w:p>
          <w:p w:rsidR="006F1776" w:rsidRPr="004E2FF8" w:rsidRDefault="006F1776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1776" w:rsidRPr="004E2FF8" w:rsidRDefault="006F1776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ХЛ1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789" w:rsidRPr="004E2FF8" w:rsidRDefault="007263E9" w:rsidP="00B2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</w:t>
            </w:r>
            <w:r w:rsidR="00637029"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789" w:rsidRPr="004E2FF8" w:rsidRDefault="00637029" w:rsidP="00B2035C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37029" w:rsidRPr="00597789" w:rsidTr="00637029">
        <w:trPr>
          <w:trHeight w:val="2544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ru-RU"/>
              </w:rPr>
            </w:pPr>
            <w:r w:rsidRPr="004E2FF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D7D" w:rsidRDefault="00637029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Кольцо шланга для пистолета </w:t>
            </w:r>
            <w:r w:rsidRPr="004E2FF8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US"/>
              </w:rPr>
              <w:t>LPG</w:t>
            </w:r>
            <w:r w:rsidRPr="004E2FF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-470</w:t>
            </w:r>
          </w:p>
          <w:p w:rsidR="00733D7D" w:rsidRPr="004E2FF8" w:rsidRDefault="00733D7D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733D7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Поставка эквивалента не предусмотрена вследствие закупки запасных частей и расходных материалов к машинам и оборудованию, используемым заказчиком.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Pr="004E2FF8" w:rsidRDefault="006F1776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Уплотнительное кольцо (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LPG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 0204) для газораздаточного крана 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LPG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470</w:t>
            </w:r>
          </w:p>
          <w:p w:rsidR="006F1776" w:rsidRPr="004E2FF8" w:rsidRDefault="006F1776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1776" w:rsidRPr="004E2FF8" w:rsidRDefault="006F1776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ХЛ1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7263E9" w:rsidP="00113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1135FC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637029" w:rsidRPr="001E63E3" w:rsidTr="00637029">
        <w:trPr>
          <w:trHeight w:val="2544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ru-RU"/>
              </w:rPr>
            </w:pPr>
            <w:r w:rsidRPr="004E2FF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ru-RU"/>
              </w:rPr>
              <w:t>3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Default="00637029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Комплект зацепов газораздаточного крана LPG-470</w:t>
            </w:r>
          </w:p>
          <w:p w:rsidR="00733D7D" w:rsidRPr="004E2FF8" w:rsidRDefault="00733D7D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733D7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Поставка эквивалента не предусмотрена вследствие закупки запасных частей и расходных материалов к машинам и оборудованию, используемым заказчиком.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Pr="004E2FF8" w:rsidRDefault="006F1776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Зацеп гильзы (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LPG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 0316) для газораздаточного крана 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LPG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470</w:t>
            </w:r>
          </w:p>
          <w:p w:rsidR="006F1776" w:rsidRPr="004E2FF8" w:rsidRDefault="006F1776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F1776" w:rsidRPr="004E2FF8" w:rsidRDefault="006F1776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ХЛ1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F1776" w:rsidP="00B2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="00637029"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омпл.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B2035C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  <w:tr w:rsidR="00637029" w:rsidRPr="001E63E3" w:rsidTr="00637029">
        <w:trPr>
          <w:trHeight w:val="2544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ru-RU"/>
              </w:rPr>
            </w:pPr>
            <w:r w:rsidRPr="004E2FF8">
              <w:rPr>
                <w:rFonts w:ascii="Times New Roman" w:eastAsia="Times New Roman" w:hAnsi="Times New Roman" w:cs="Times New Roman"/>
                <w:b/>
                <w:sz w:val="24"/>
                <w:szCs w:val="28"/>
                <w:lang w:val="en-US" w:eastAsia="ru-RU"/>
              </w:rPr>
              <w:lastRenderedPageBreak/>
              <w:t>4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Default="00637029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Кран газораздаточный LPG-470</w:t>
            </w:r>
            <w:r w:rsidR="00C96E8B" w:rsidRPr="004E2FF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 для ГРК СУГ</w:t>
            </w:r>
          </w:p>
          <w:p w:rsidR="00733D7D" w:rsidRDefault="00733D7D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  <w:p w:rsidR="00733D7D" w:rsidRPr="004E2FF8" w:rsidRDefault="00733D7D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733D7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Поставка эквивалента не предусмотрена вследствие закупки запасных частей и расходных материалов к машинам и оборудованию, используемым заказчиком.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Pr="004E2FF8" w:rsidRDefault="006F1776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Рабочее</w:t>
            </w:r>
            <w:r w:rsidR="00C96E8B"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 давление, бар: 7-8</w:t>
            </w:r>
          </w:p>
          <w:p w:rsidR="00C96E8B" w:rsidRPr="004E2FF8" w:rsidRDefault="00C96E8B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Максимальное рабочее давление, бар: 14</w:t>
            </w:r>
          </w:p>
          <w:p w:rsidR="00C96E8B" w:rsidRPr="004E2FF8" w:rsidRDefault="00C96E8B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Пробное давление (не подключен), бар: 40</w:t>
            </w:r>
          </w:p>
          <w:p w:rsidR="00C96E8B" w:rsidRPr="004E2FF8" w:rsidRDefault="00C96E8B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Пробное давление (подключен), бар: 25</w:t>
            </w:r>
          </w:p>
          <w:p w:rsidR="00C96E8B" w:rsidRPr="004E2FF8" w:rsidRDefault="00C96E8B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Пропускная способность макс., л/мин: 50 (при 8 бар)</w:t>
            </w:r>
          </w:p>
          <w:p w:rsidR="00C96E8B" w:rsidRPr="004E2FF8" w:rsidRDefault="00C96E8B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Потери газа при отсоединении, см3: 1,5</w:t>
            </w:r>
          </w:p>
          <w:p w:rsidR="00C96E8B" w:rsidRPr="004E2FF8" w:rsidRDefault="00C96E8B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Прокладка (стандартная), ˚С: -20 - +100</w:t>
            </w:r>
          </w:p>
          <w:p w:rsidR="00C96E8B" w:rsidRPr="004E2FF8" w:rsidRDefault="00C96E8B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Прокладка (низкотемпературная), ˚С: -40 - +100</w:t>
            </w:r>
          </w:p>
          <w:p w:rsidR="00C96E8B" w:rsidRPr="004E2FF8" w:rsidRDefault="00C96E8B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Тип подсоединения: Евро ВЗУ</w:t>
            </w:r>
          </w:p>
          <w:p w:rsidR="00C96E8B" w:rsidRPr="004E2FF8" w:rsidRDefault="00C96E8B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Вес, кг: 1,5 </w:t>
            </w:r>
          </w:p>
          <w:p w:rsidR="0067248C" w:rsidRPr="004E2FF8" w:rsidRDefault="0067248C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исполнение: ХЛ1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7263E9" w:rsidP="00C73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C73FCA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637029" w:rsidRPr="001E63E3" w:rsidTr="00637029">
        <w:trPr>
          <w:trHeight w:val="2544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Default="00637029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Манометр ЭКМ-100-Ех (0-2.5МПа)</w:t>
            </w:r>
          </w:p>
          <w:p w:rsidR="00733D7D" w:rsidRDefault="00733D7D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  <w:p w:rsidR="00733D7D" w:rsidRPr="004E2FF8" w:rsidRDefault="00733D7D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Pr="004E2FF8" w:rsidRDefault="0067248C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Обозначение: ЭКМ-100-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</w:t>
            </w:r>
          </w:p>
          <w:p w:rsidR="0067248C" w:rsidRPr="004E2FF8" w:rsidRDefault="0067248C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Пределы измерений, Мпа: 0 – 2,5</w:t>
            </w:r>
          </w:p>
          <w:p w:rsidR="0067248C" w:rsidRPr="004E2FF8" w:rsidRDefault="0067248C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Класс точности: 2,5</w:t>
            </w:r>
          </w:p>
          <w:p w:rsidR="0067248C" w:rsidRPr="004E2FF8" w:rsidRDefault="0067248C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Диапозон температур, ˚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: -60 …+60</w:t>
            </w:r>
          </w:p>
          <w:p w:rsidR="0067248C" w:rsidRPr="004E2FF8" w:rsidRDefault="0067248C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тепень защиты от воды и пыли по ГОСТ 14254: 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IP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  <w:p w:rsidR="0067248C" w:rsidRPr="004E2FF8" w:rsidRDefault="0067248C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Маркировка взрывозащиты: 0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ExiaIIBT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67248C" w:rsidRPr="004E2FF8" w:rsidRDefault="0067248C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Диаметр корпуса, мм: 100</w:t>
            </w:r>
          </w:p>
          <w:p w:rsidR="0067248C" w:rsidRPr="004E2FF8" w:rsidRDefault="0067248C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Материал деталей: нерж. сталь</w:t>
            </w:r>
          </w:p>
          <w:p w:rsidR="0067248C" w:rsidRPr="004E2FF8" w:rsidRDefault="0067248C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Резьба: М20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1,5 – 8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1/2 - 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B2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B2035C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637029" w:rsidRPr="001E63E3" w:rsidTr="00637029">
        <w:trPr>
          <w:trHeight w:val="2544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Pr="004E2FF8" w:rsidRDefault="00951C63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Мерник газовый МПШ-10 2-го разряда 10-ти литровый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Pr="004E2FF8" w:rsidRDefault="0067248C" w:rsidP="00951C63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383838"/>
                <w:sz w:val="20"/>
                <w:szCs w:val="20"/>
              </w:rPr>
            </w:pP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t>Номинальная вместимость мерника, л :10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>Пределы допускаемой относительной погрешности, %: ± 0,5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>Цена деления шкалы указателя уровня, мл: 100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>Диапазон шкалы указателя уровня, мл: ± 300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>Максимальное рабочее давление жидкости, МПа : 1,6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>Температура окружающей среды, °С:  ± 60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 xml:space="preserve">Температура измеряемой жидкости, °С </w:t>
            </w:r>
            <w:r w:rsidR="00951C63"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t xml:space="preserve">: 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t>± 40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 xml:space="preserve">Вид климатического </w:t>
            </w:r>
            <w:r w:rsidR="00951C63"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t>исполнения: ХЛ1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>Средний срок службы, лет, не менее 10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>Габаритные размеры, не более, мм</w:t>
            </w:r>
            <w:r w:rsidR="00951C63"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t>: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>— длина 405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>— ширина 360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>— высота 1280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br/>
              <w:t>Масса, кг,</w:t>
            </w:r>
            <w:r w:rsidR="00951C63"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t xml:space="preserve"> :</w:t>
            </w:r>
            <w:r w:rsidRPr="004E2FF8">
              <w:rPr>
                <w:color w:val="383838"/>
                <w:sz w:val="20"/>
                <w:szCs w:val="20"/>
                <w:bdr w:val="none" w:sz="0" w:space="0" w:color="auto" w:frame="1"/>
              </w:rPr>
              <w:t xml:space="preserve"> не более 18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B2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B2035C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637029" w:rsidRPr="001E63E3" w:rsidTr="00650582">
        <w:trPr>
          <w:trHeight w:val="1917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Pr="004E2FF8" w:rsidRDefault="00951C63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Штуцер соединительный Ду38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Pr="004E2FF8" w:rsidRDefault="00637029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Штуцер соединительный для рукава высокого давления  Ду38 ,М60x4 LH - М60x4 LH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C73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C73FCA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637029" w:rsidRPr="001E63E3" w:rsidTr="00650582">
        <w:trPr>
          <w:trHeight w:val="1973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63702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Pr="004E2FF8" w:rsidRDefault="00637029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Уплотнение для пистолета газораздаточного 9х22х9,5 мм</w:t>
            </w:r>
          </w:p>
        </w:tc>
        <w:tc>
          <w:tcPr>
            <w:tcW w:w="5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7029" w:rsidRPr="004E2FF8" w:rsidRDefault="000C40EF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Уплотнение штока (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LPG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 xml:space="preserve"> 0112) для газораздаточного крана 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LPG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470</w:t>
            </w:r>
          </w:p>
          <w:p w:rsidR="000C40EF" w:rsidRPr="004E2FF8" w:rsidRDefault="000C40EF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0EF" w:rsidRPr="004E2FF8" w:rsidRDefault="000C40EF" w:rsidP="000440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</w:t>
            </w:r>
            <w:r w:rsidRPr="004E2FF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4E2FF8">
              <w:rPr>
                <w:rFonts w:ascii="Times New Roman" w:hAnsi="Times New Roman" w:cs="Times New Roman"/>
                <w:sz w:val="20"/>
                <w:szCs w:val="20"/>
              </w:rPr>
              <w:t>ХЛ1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951C63" w:rsidP="00C73F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7029" w:rsidRPr="004E2FF8" w:rsidRDefault="00951C63" w:rsidP="00C73FCA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2F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</w:tbl>
    <w:p w:rsidR="00597789" w:rsidRDefault="00597789" w:rsidP="00597789">
      <w:pPr>
        <w:pStyle w:val="a3"/>
        <w:spacing w:after="0" w:line="240" w:lineRule="auto"/>
        <w:ind w:left="-426"/>
        <w:jc w:val="both"/>
        <w:rPr>
          <w:rFonts w:ascii="Times New Roman" w:hAnsi="Times New Roman" w:cs="Times New Roman"/>
        </w:rPr>
      </w:pPr>
    </w:p>
    <w:p w:rsidR="00885C65" w:rsidRPr="001D2BCE" w:rsidRDefault="00885C65" w:rsidP="00E21450">
      <w:pPr>
        <w:pStyle w:val="a3"/>
        <w:numPr>
          <w:ilvl w:val="0"/>
          <w:numId w:val="37"/>
        </w:numPr>
        <w:spacing w:after="0" w:line="240" w:lineRule="auto"/>
        <w:ind w:left="-426" w:hanging="283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885C65" w:rsidRPr="001D2BCE" w:rsidRDefault="00885C65" w:rsidP="001D2BCE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Качество поставляемого оборудования  должно соответствовать действующим ГОСТам, ТУ в РФ.</w:t>
      </w:r>
    </w:p>
    <w:p w:rsidR="00885C65" w:rsidRPr="001D2BCE" w:rsidRDefault="00885C65" w:rsidP="001D2BCE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Перечень обязательной технической документации: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 xml:space="preserve">- сертификат Технического Регламента Таможенного Союза (ТР ТС); </w:t>
      </w:r>
    </w:p>
    <w:p w:rsidR="00501139" w:rsidRDefault="00885C65" w:rsidP="00885C65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</w:rPr>
      </w:pPr>
      <w:r w:rsidRPr="00501139">
        <w:rPr>
          <w:rFonts w:ascii="Times New Roman" w:hAnsi="Times New Roman" w:cs="Times New Roman"/>
        </w:rPr>
        <w:t xml:space="preserve">Оборудование должно поставляться новым. </w:t>
      </w:r>
    </w:p>
    <w:p w:rsidR="00885C65" w:rsidRPr="00501139" w:rsidRDefault="00885C65" w:rsidP="00885C65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</w:rPr>
      </w:pPr>
      <w:r w:rsidRPr="00501139">
        <w:rPr>
          <w:rFonts w:ascii="Times New Roman" w:hAnsi="Times New Roman" w:cs="Times New Roman"/>
        </w:rPr>
        <w:t>Запрещена поставка оборудования:</w:t>
      </w:r>
    </w:p>
    <w:p w:rsidR="00885C65" w:rsidRPr="001D2BCE" w:rsidRDefault="00885C65" w:rsidP="00885C65">
      <w:pPr>
        <w:pStyle w:val="a3"/>
        <w:numPr>
          <w:ilvl w:val="0"/>
          <w:numId w:val="3"/>
        </w:numPr>
        <w:spacing w:after="0" w:line="240" w:lineRule="auto"/>
        <w:ind w:left="-141" w:hanging="284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б/у - бывшего в употреблении (эксплуатации);</w:t>
      </w:r>
    </w:p>
    <w:p w:rsidR="00885C65" w:rsidRPr="001D2BCE" w:rsidRDefault="00885C65" w:rsidP="00885C65">
      <w:pPr>
        <w:pStyle w:val="a3"/>
        <w:numPr>
          <w:ilvl w:val="0"/>
          <w:numId w:val="3"/>
        </w:numPr>
        <w:spacing w:after="0" w:line="240" w:lineRule="auto"/>
        <w:ind w:left="-141" w:hanging="284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после капитального или восстановительного ремонта;</w:t>
      </w:r>
    </w:p>
    <w:p w:rsidR="00885C65" w:rsidRPr="001D2BCE" w:rsidRDefault="00885C65" w:rsidP="00885C65">
      <w:pPr>
        <w:pStyle w:val="a3"/>
        <w:numPr>
          <w:ilvl w:val="0"/>
          <w:numId w:val="3"/>
        </w:numPr>
        <w:spacing w:after="0" w:line="240" w:lineRule="auto"/>
        <w:ind w:left="-141" w:hanging="284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восстановленного после аварии или непродолжительной эксплуатации и т.п.</w:t>
      </w:r>
    </w:p>
    <w:p w:rsidR="00885C65" w:rsidRPr="001D2BCE" w:rsidRDefault="00885C65" w:rsidP="001D2BCE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Перечень прилагаемой в комплекте с оборудованием обязательной технической документации: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- руководство по эксплуатации оборудованием и техническими средствами;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- формуляр;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- паспорт;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- спецификация;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- комплектовочная ведомость;</w:t>
      </w:r>
    </w:p>
    <w:p w:rsidR="00885C65" w:rsidRPr="001D2BCE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1D2BCE">
        <w:rPr>
          <w:rFonts w:ascii="Times New Roman" w:hAnsi="Times New Roman" w:cs="Times New Roman"/>
        </w:rPr>
        <w:t>- технические условия на производство изделия.</w:t>
      </w:r>
    </w:p>
    <w:p w:rsidR="00724E92" w:rsidRDefault="00885C65" w:rsidP="00724E92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eastAsia="Batang" w:hAnsi="Times New Roman" w:cs="Times New Roman"/>
        </w:rPr>
      </w:pPr>
      <w:r w:rsidRPr="001E1A3B">
        <w:rPr>
          <w:rFonts w:ascii="Times New Roman" w:eastAsia="Batang" w:hAnsi="Times New Roman" w:cs="Times New Roman"/>
        </w:rPr>
        <w:t xml:space="preserve">Место </w:t>
      </w:r>
      <w:r w:rsidR="00C73FCA" w:rsidRPr="001E1A3B">
        <w:rPr>
          <w:rFonts w:ascii="Times New Roman" w:eastAsia="Batang" w:hAnsi="Times New Roman" w:cs="Times New Roman"/>
        </w:rPr>
        <w:t>поставки</w:t>
      </w:r>
      <w:r w:rsidRPr="001E1A3B">
        <w:rPr>
          <w:rFonts w:ascii="Times New Roman" w:eastAsia="Batang" w:hAnsi="Times New Roman" w:cs="Times New Roman"/>
        </w:rPr>
        <w:t xml:space="preserve">: </w:t>
      </w:r>
      <w:r w:rsidR="007F6E3D" w:rsidRPr="001E1A3B">
        <w:rPr>
          <w:rFonts w:ascii="Times New Roman" w:eastAsia="Batang" w:hAnsi="Times New Roman" w:cs="Times New Roman"/>
        </w:rPr>
        <w:t>г. Якутск</w:t>
      </w:r>
      <w:r w:rsidRPr="001E1A3B">
        <w:rPr>
          <w:rFonts w:ascii="Times New Roman" w:eastAsia="Batang" w:hAnsi="Times New Roman" w:cs="Times New Roman"/>
        </w:rPr>
        <w:t>,</w:t>
      </w:r>
      <w:r w:rsidR="007F6E3D" w:rsidRPr="001E1A3B">
        <w:rPr>
          <w:rFonts w:ascii="Times New Roman" w:eastAsia="Batang" w:hAnsi="Times New Roman" w:cs="Times New Roman"/>
        </w:rPr>
        <w:t xml:space="preserve"> </w:t>
      </w:r>
      <w:r w:rsidR="00C73FCA" w:rsidRPr="001E1A3B">
        <w:rPr>
          <w:rFonts w:ascii="Times New Roman" w:eastAsia="Batang" w:hAnsi="Times New Roman" w:cs="Times New Roman"/>
        </w:rPr>
        <w:t>Маганский</w:t>
      </w:r>
      <w:r w:rsidR="007F6E3D" w:rsidRPr="001E1A3B">
        <w:rPr>
          <w:rFonts w:ascii="Times New Roman" w:eastAsia="Batang" w:hAnsi="Times New Roman" w:cs="Times New Roman"/>
        </w:rPr>
        <w:t xml:space="preserve"> тракт </w:t>
      </w:r>
      <w:r w:rsidR="00C73FCA" w:rsidRPr="001E1A3B">
        <w:rPr>
          <w:rFonts w:ascii="Times New Roman" w:eastAsia="Batang" w:hAnsi="Times New Roman" w:cs="Times New Roman"/>
        </w:rPr>
        <w:t>2 км</w:t>
      </w:r>
      <w:r w:rsidR="007F6E3D" w:rsidRPr="001E1A3B">
        <w:rPr>
          <w:rFonts w:ascii="Times New Roman" w:eastAsia="Batang" w:hAnsi="Times New Roman" w:cs="Times New Roman"/>
        </w:rPr>
        <w:t xml:space="preserve">, </w:t>
      </w:r>
      <w:r w:rsidR="001E1A3B">
        <w:rPr>
          <w:rFonts w:ascii="Times New Roman" w:eastAsia="Batang" w:hAnsi="Times New Roman" w:cs="Times New Roman"/>
        </w:rPr>
        <w:t>4Б.Стр.2</w:t>
      </w:r>
    </w:p>
    <w:p w:rsidR="00154F08" w:rsidRPr="001E1A3B" w:rsidRDefault="00154F08" w:rsidP="00724E92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eastAsia="Batang" w:hAnsi="Times New Roman" w:cs="Times New Roman"/>
        </w:rPr>
      </w:pPr>
      <w:r>
        <w:rPr>
          <w:rFonts w:ascii="Times New Roman" w:eastAsia="Batang" w:hAnsi="Times New Roman" w:cs="Times New Roman"/>
        </w:rPr>
        <w:t>Срок поставки:</w:t>
      </w:r>
      <w:r w:rsidR="009F14F2">
        <w:rPr>
          <w:rFonts w:ascii="Times New Roman" w:eastAsia="Batang" w:hAnsi="Times New Roman" w:cs="Times New Roman"/>
        </w:rPr>
        <w:t xml:space="preserve"> в течение 70</w:t>
      </w:r>
      <w:bookmarkStart w:id="0" w:name="_GoBack"/>
      <w:bookmarkEnd w:id="0"/>
      <w:r>
        <w:rPr>
          <w:rFonts w:ascii="Times New Roman" w:eastAsia="Batang" w:hAnsi="Times New Roman" w:cs="Times New Roman"/>
        </w:rPr>
        <w:t xml:space="preserve"> к.д.</w:t>
      </w:r>
      <w:r w:rsidR="003D6583">
        <w:rPr>
          <w:rFonts w:ascii="Times New Roman" w:eastAsia="Batang" w:hAnsi="Times New Roman" w:cs="Times New Roman"/>
        </w:rPr>
        <w:t xml:space="preserve"> после подписания договора.</w:t>
      </w:r>
    </w:p>
    <w:p w:rsidR="009018A4" w:rsidRDefault="009018A4" w:rsidP="000E64FA">
      <w:pPr>
        <w:spacing w:line="180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</w:p>
    <w:p w:rsidR="00F52F2D" w:rsidRDefault="00885C65" w:rsidP="000E64FA">
      <w:pPr>
        <w:spacing w:line="180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F52F2D">
        <w:rPr>
          <w:rFonts w:ascii="Times New Roman" w:hAnsi="Times New Roman" w:cs="Times New Roman"/>
          <w:b/>
          <w:bCs/>
          <w:sz w:val="24"/>
          <w:szCs w:val="28"/>
        </w:rPr>
        <w:t>Составил:</w:t>
      </w:r>
    </w:p>
    <w:p w:rsidR="00885C65" w:rsidRDefault="0059321F" w:rsidP="000E64FA">
      <w:pPr>
        <w:spacing w:line="18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Главный ме</w:t>
      </w:r>
      <w:r w:rsidR="0090770F">
        <w:rPr>
          <w:rFonts w:ascii="Times New Roman" w:hAnsi="Times New Roman" w:cs="Times New Roman"/>
          <w:bCs/>
          <w:sz w:val="24"/>
          <w:szCs w:val="28"/>
        </w:rPr>
        <w:t xml:space="preserve">ханик ООО </w:t>
      </w:r>
      <w:r w:rsidR="0090770F" w:rsidRPr="0090770F">
        <w:rPr>
          <w:rFonts w:ascii="Times New Roman" w:hAnsi="Times New Roman" w:cs="Times New Roman"/>
          <w:bCs/>
          <w:sz w:val="24"/>
          <w:szCs w:val="28"/>
        </w:rPr>
        <w:t>“</w:t>
      </w:r>
      <w:r w:rsidR="0090770F">
        <w:rPr>
          <w:rFonts w:ascii="Times New Roman" w:hAnsi="Times New Roman" w:cs="Times New Roman"/>
          <w:bCs/>
          <w:sz w:val="24"/>
          <w:szCs w:val="28"/>
        </w:rPr>
        <w:t>ЯТЭК-МТ</w:t>
      </w:r>
      <w:r w:rsidR="0090770F" w:rsidRPr="0090770F">
        <w:rPr>
          <w:rFonts w:ascii="Times New Roman" w:hAnsi="Times New Roman" w:cs="Times New Roman"/>
          <w:bCs/>
          <w:sz w:val="24"/>
          <w:szCs w:val="28"/>
        </w:rPr>
        <w:t>”</w:t>
      </w:r>
      <w:r w:rsidR="0090770F">
        <w:rPr>
          <w:rFonts w:ascii="Times New Roman" w:hAnsi="Times New Roman" w:cs="Times New Roman"/>
          <w:bCs/>
          <w:sz w:val="24"/>
          <w:szCs w:val="28"/>
        </w:rPr>
        <w:t xml:space="preserve">                                                     </w:t>
      </w:r>
      <w:r w:rsidR="00724E92">
        <w:rPr>
          <w:rFonts w:ascii="Times New Roman" w:hAnsi="Times New Roman" w:cs="Times New Roman"/>
          <w:bCs/>
          <w:sz w:val="24"/>
          <w:szCs w:val="28"/>
        </w:rPr>
        <w:t xml:space="preserve">              </w:t>
      </w:r>
      <w:r w:rsidR="0090770F" w:rsidRPr="0090770F">
        <w:rPr>
          <w:rFonts w:ascii="Times New Roman" w:hAnsi="Times New Roman" w:cs="Times New Roman"/>
          <w:bCs/>
          <w:sz w:val="24"/>
          <w:szCs w:val="28"/>
        </w:rPr>
        <w:t xml:space="preserve"> </w:t>
      </w:r>
      <w:r>
        <w:rPr>
          <w:rFonts w:ascii="Times New Roman" w:hAnsi="Times New Roman" w:cs="Times New Roman"/>
          <w:bCs/>
          <w:sz w:val="24"/>
          <w:szCs w:val="28"/>
        </w:rPr>
        <w:t>Данилов В. Ф.</w:t>
      </w:r>
    </w:p>
    <w:sectPr w:rsidR="00885C65" w:rsidSect="00901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7417B"/>
    <w:multiLevelType w:val="hybridMultilevel"/>
    <w:tmpl w:val="B6346F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7A5AA6"/>
    <w:multiLevelType w:val="hybridMultilevel"/>
    <w:tmpl w:val="FD681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0823BC"/>
    <w:multiLevelType w:val="hybridMultilevel"/>
    <w:tmpl w:val="E24AE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33794"/>
    <w:multiLevelType w:val="hybridMultilevel"/>
    <w:tmpl w:val="BE80A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125C8"/>
    <w:multiLevelType w:val="hybridMultilevel"/>
    <w:tmpl w:val="4984D5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47B09E8"/>
    <w:multiLevelType w:val="hybridMultilevel"/>
    <w:tmpl w:val="686A1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220BC8"/>
    <w:multiLevelType w:val="hybridMultilevel"/>
    <w:tmpl w:val="32C4F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0406AD"/>
    <w:multiLevelType w:val="hybridMultilevel"/>
    <w:tmpl w:val="346ED0FC"/>
    <w:lvl w:ilvl="0" w:tplc="CA12B7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3339C"/>
    <w:multiLevelType w:val="hybridMultilevel"/>
    <w:tmpl w:val="742E84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DBA5CF5"/>
    <w:multiLevelType w:val="hybridMultilevel"/>
    <w:tmpl w:val="73CAA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A70713"/>
    <w:multiLevelType w:val="hybridMultilevel"/>
    <w:tmpl w:val="AE64D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1D3734"/>
    <w:multiLevelType w:val="hybridMultilevel"/>
    <w:tmpl w:val="1FBA7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376FA8"/>
    <w:multiLevelType w:val="hybridMultilevel"/>
    <w:tmpl w:val="1FC89E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7553E73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926F26"/>
    <w:multiLevelType w:val="multilevel"/>
    <w:tmpl w:val="450EA2B0"/>
    <w:lvl w:ilvl="0">
      <w:start w:val="1"/>
      <w:numFmt w:val="decimal"/>
      <w:lvlText w:val="%1."/>
      <w:lvlJc w:val="left"/>
      <w:pPr>
        <w:ind w:left="424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529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9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9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3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4" w:hanging="1440"/>
      </w:pPr>
      <w:rPr>
        <w:rFonts w:hint="default"/>
      </w:rPr>
    </w:lvl>
  </w:abstractNum>
  <w:abstractNum w:abstractNumId="15" w15:restartNumberingAfterBreak="0">
    <w:nsid w:val="20E227B3"/>
    <w:multiLevelType w:val="hybridMultilevel"/>
    <w:tmpl w:val="622C8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8E1293"/>
    <w:multiLevelType w:val="hybridMultilevel"/>
    <w:tmpl w:val="A6826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ED227E"/>
    <w:multiLevelType w:val="hybridMultilevel"/>
    <w:tmpl w:val="72E400D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B0AFA"/>
    <w:multiLevelType w:val="hybridMultilevel"/>
    <w:tmpl w:val="C60655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F83029F"/>
    <w:multiLevelType w:val="hybridMultilevel"/>
    <w:tmpl w:val="D0828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2C20AC"/>
    <w:multiLevelType w:val="hybridMultilevel"/>
    <w:tmpl w:val="74A8C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8D5135"/>
    <w:multiLevelType w:val="hybridMultilevel"/>
    <w:tmpl w:val="B0D6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756248"/>
    <w:multiLevelType w:val="hybridMultilevel"/>
    <w:tmpl w:val="46E8A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9413C4"/>
    <w:multiLevelType w:val="hybridMultilevel"/>
    <w:tmpl w:val="20FE0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DA07F8"/>
    <w:multiLevelType w:val="hybridMultilevel"/>
    <w:tmpl w:val="120CBC3A"/>
    <w:lvl w:ilvl="0" w:tplc="5B30DDC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5" w15:restartNumberingAfterBreak="0">
    <w:nsid w:val="3B9E6B18"/>
    <w:multiLevelType w:val="hybridMultilevel"/>
    <w:tmpl w:val="AAAC2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5E2168"/>
    <w:multiLevelType w:val="hybridMultilevel"/>
    <w:tmpl w:val="6CA6B5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4390959"/>
    <w:multiLevelType w:val="hybridMultilevel"/>
    <w:tmpl w:val="A184F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6D7112"/>
    <w:multiLevelType w:val="hybridMultilevel"/>
    <w:tmpl w:val="FCD8A46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51492925"/>
    <w:multiLevelType w:val="hybridMultilevel"/>
    <w:tmpl w:val="E24C2D90"/>
    <w:lvl w:ilvl="0" w:tplc="D82C97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14D4DE9"/>
    <w:multiLevelType w:val="hybridMultilevel"/>
    <w:tmpl w:val="5F6658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7DB302B"/>
    <w:multiLevelType w:val="hybridMultilevel"/>
    <w:tmpl w:val="1FBA7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1916A9"/>
    <w:multiLevelType w:val="hybridMultilevel"/>
    <w:tmpl w:val="E75C6C28"/>
    <w:lvl w:ilvl="0" w:tplc="59FC734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4" w15:restartNumberingAfterBreak="0">
    <w:nsid w:val="637C4991"/>
    <w:multiLevelType w:val="hybridMultilevel"/>
    <w:tmpl w:val="ECF28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4F523F"/>
    <w:multiLevelType w:val="hybridMultilevel"/>
    <w:tmpl w:val="75663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3656EE"/>
    <w:multiLevelType w:val="hybridMultilevel"/>
    <w:tmpl w:val="BA7E25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7624970"/>
    <w:multiLevelType w:val="hybridMultilevel"/>
    <w:tmpl w:val="44967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C8692E"/>
    <w:multiLevelType w:val="hybridMultilevel"/>
    <w:tmpl w:val="8696B7A0"/>
    <w:lvl w:ilvl="0" w:tplc="E482DC22">
      <w:start w:val="1"/>
      <w:numFmt w:val="decimal"/>
      <w:lvlText w:val="%1."/>
      <w:lvlJc w:val="left"/>
      <w:pPr>
        <w:ind w:left="536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9" w15:restartNumberingAfterBreak="0">
    <w:nsid w:val="7E0A201D"/>
    <w:multiLevelType w:val="hybridMultilevel"/>
    <w:tmpl w:val="112AB8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E61314B"/>
    <w:multiLevelType w:val="hybridMultilevel"/>
    <w:tmpl w:val="89B6A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1"/>
  </w:num>
  <w:num w:numId="3">
    <w:abstractNumId w:val="17"/>
  </w:num>
  <w:num w:numId="4">
    <w:abstractNumId w:val="29"/>
  </w:num>
  <w:num w:numId="5">
    <w:abstractNumId w:val="30"/>
  </w:num>
  <w:num w:numId="6">
    <w:abstractNumId w:val="16"/>
  </w:num>
  <w:num w:numId="7">
    <w:abstractNumId w:val="35"/>
  </w:num>
  <w:num w:numId="8">
    <w:abstractNumId w:val="6"/>
  </w:num>
  <w:num w:numId="9">
    <w:abstractNumId w:val="23"/>
  </w:num>
  <w:num w:numId="10">
    <w:abstractNumId w:val="25"/>
  </w:num>
  <w:num w:numId="11">
    <w:abstractNumId w:val="21"/>
  </w:num>
  <w:num w:numId="12">
    <w:abstractNumId w:val="3"/>
  </w:num>
  <w:num w:numId="13">
    <w:abstractNumId w:val="40"/>
  </w:num>
  <w:num w:numId="14">
    <w:abstractNumId w:val="0"/>
  </w:num>
  <w:num w:numId="15">
    <w:abstractNumId w:val="1"/>
  </w:num>
  <w:num w:numId="16">
    <w:abstractNumId w:val="20"/>
  </w:num>
  <w:num w:numId="17">
    <w:abstractNumId w:val="26"/>
  </w:num>
  <w:num w:numId="18">
    <w:abstractNumId w:val="12"/>
  </w:num>
  <w:num w:numId="19">
    <w:abstractNumId w:val="31"/>
  </w:num>
  <w:num w:numId="20">
    <w:abstractNumId w:val="27"/>
  </w:num>
  <w:num w:numId="21">
    <w:abstractNumId w:val="4"/>
  </w:num>
  <w:num w:numId="22">
    <w:abstractNumId w:val="18"/>
  </w:num>
  <w:num w:numId="23">
    <w:abstractNumId w:val="5"/>
  </w:num>
  <w:num w:numId="24">
    <w:abstractNumId w:val="36"/>
  </w:num>
  <w:num w:numId="25">
    <w:abstractNumId w:val="37"/>
  </w:num>
  <w:num w:numId="26">
    <w:abstractNumId w:val="28"/>
  </w:num>
  <w:num w:numId="27">
    <w:abstractNumId w:val="7"/>
  </w:num>
  <w:num w:numId="28">
    <w:abstractNumId w:val="13"/>
  </w:num>
  <w:num w:numId="29">
    <w:abstractNumId w:val="19"/>
  </w:num>
  <w:num w:numId="30">
    <w:abstractNumId w:val="15"/>
  </w:num>
  <w:num w:numId="31">
    <w:abstractNumId w:val="34"/>
  </w:num>
  <w:num w:numId="32">
    <w:abstractNumId w:val="9"/>
  </w:num>
  <w:num w:numId="33">
    <w:abstractNumId w:val="22"/>
  </w:num>
  <w:num w:numId="34">
    <w:abstractNumId w:val="2"/>
  </w:num>
  <w:num w:numId="35">
    <w:abstractNumId w:val="8"/>
  </w:num>
  <w:num w:numId="36">
    <w:abstractNumId w:val="10"/>
  </w:num>
  <w:num w:numId="37">
    <w:abstractNumId w:val="39"/>
  </w:num>
  <w:num w:numId="38">
    <w:abstractNumId w:val="14"/>
  </w:num>
  <w:num w:numId="39">
    <w:abstractNumId w:val="38"/>
  </w:num>
  <w:num w:numId="40">
    <w:abstractNumId w:val="2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E1C"/>
    <w:rsid w:val="00044014"/>
    <w:rsid w:val="000C40EF"/>
    <w:rsid w:val="000C4651"/>
    <w:rsid w:val="000D180E"/>
    <w:rsid w:val="000E64FA"/>
    <w:rsid w:val="000F14BD"/>
    <w:rsid w:val="00117F5D"/>
    <w:rsid w:val="00154F08"/>
    <w:rsid w:val="00177923"/>
    <w:rsid w:val="001B2C7A"/>
    <w:rsid w:val="001B3D2F"/>
    <w:rsid w:val="001D2BCE"/>
    <w:rsid w:val="001E1A3B"/>
    <w:rsid w:val="00200269"/>
    <w:rsid w:val="002126FC"/>
    <w:rsid w:val="0024102F"/>
    <w:rsid w:val="002A4289"/>
    <w:rsid w:val="002C4421"/>
    <w:rsid w:val="00335B53"/>
    <w:rsid w:val="003D6583"/>
    <w:rsid w:val="003D74EC"/>
    <w:rsid w:val="004814B6"/>
    <w:rsid w:val="004E2FF8"/>
    <w:rsid w:val="00501139"/>
    <w:rsid w:val="00526E1C"/>
    <w:rsid w:val="00555344"/>
    <w:rsid w:val="0058672D"/>
    <w:rsid w:val="0059321F"/>
    <w:rsid w:val="00597789"/>
    <w:rsid w:val="005B4889"/>
    <w:rsid w:val="0060379F"/>
    <w:rsid w:val="00637029"/>
    <w:rsid w:val="00650582"/>
    <w:rsid w:val="0067248C"/>
    <w:rsid w:val="00675FD8"/>
    <w:rsid w:val="00682189"/>
    <w:rsid w:val="006C4918"/>
    <w:rsid w:val="006E1E74"/>
    <w:rsid w:val="006F1776"/>
    <w:rsid w:val="006F45D5"/>
    <w:rsid w:val="00707473"/>
    <w:rsid w:val="007077A1"/>
    <w:rsid w:val="00724E92"/>
    <w:rsid w:val="007263E9"/>
    <w:rsid w:val="00733D7D"/>
    <w:rsid w:val="00776A32"/>
    <w:rsid w:val="00780982"/>
    <w:rsid w:val="00783797"/>
    <w:rsid w:val="007A5C1F"/>
    <w:rsid w:val="007A5F19"/>
    <w:rsid w:val="007B0F76"/>
    <w:rsid w:val="007B15E7"/>
    <w:rsid w:val="007F6E3D"/>
    <w:rsid w:val="00827960"/>
    <w:rsid w:val="00865AEE"/>
    <w:rsid w:val="00885C65"/>
    <w:rsid w:val="008B2353"/>
    <w:rsid w:val="008E4458"/>
    <w:rsid w:val="00901293"/>
    <w:rsid w:val="009018A4"/>
    <w:rsid w:val="00903DD5"/>
    <w:rsid w:val="0090770F"/>
    <w:rsid w:val="00942597"/>
    <w:rsid w:val="00951C63"/>
    <w:rsid w:val="009B28AA"/>
    <w:rsid w:val="009F14F2"/>
    <w:rsid w:val="00A05A88"/>
    <w:rsid w:val="00A368C0"/>
    <w:rsid w:val="00A44428"/>
    <w:rsid w:val="00A77B26"/>
    <w:rsid w:val="00AE72CD"/>
    <w:rsid w:val="00AF4234"/>
    <w:rsid w:val="00B0519C"/>
    <w:rsid w:val="00B153EF"/>
    <w:rsid w:val="00B21D2F"/>
    <w:rsid w:val="00B40DFD"/>
    <w:rsid w:val="00BA286A"/>
    <w:rsid w:val="00C41A18"/>
    <w:rsid w:val="00C54F0F"/>
    <w:rsid w:val="00C660ED"/>
    <w:rsid w:val="00C73FCA"/>
    <w:rsid w:val="00C77857"/>
    <w:rsid w:val="00C96E8B"/>
    <w:rsid w:val="00CA71EF"/>
    <w:rsid w:val="00DC5892"/>
    <w:rsid w:val="00E21450"/>
    <w:rsid w:val="00E91914"/>
    <w:rsid w:val="00E97808"/>
    <w:rsid w:val="00EC5088"/>
    <w:rsid w:val="00ED6F75"/>
    <w:rsid w:val="00F1489E"/>
    <w:rsid w:val="00F52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C4A714-2DA3-4E63-B5F8-B2283AA2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24E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8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4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423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24E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semiHidden/>
    <w:unhideWhenUsed/>
    <w:rsid w:val="00672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14069-0164-4405-B5A7-BB5C6BABA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 Владислав Федорович</dc:creator>
  <cp:lastModifiedBy>Петров Роман Васильевич</cp:lastModifiedBy>
  <cp:revision>10</cp:revision>
  <cp:lastPrinted>2020-02-03T05:39:00Z</cp:lastPrinted>
  <dcterms:created xsi:type="dcterms:W3CDTF">2020-04-08T09:00:00Z</dcterms:created>
  <dcterms:modified xsi:type="dcterms:W3CDTF">2020-08-18T08:44:00Z</dcterms:modified>
</cp:coreProperties>
</file>